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830" w:rsidRDefault="007F2EB2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p w:rsidR="00464830" w:rsidRDefault="00464830">
      <w:pPr>
        <w:rPr>
          <w:rFonts w:hint="eastAsia"/>
          <w:b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498"/>
        <w:gridCol w:w="1358"/>
        <w:gridCol w:w="1357"/>
        <w:gridCol w:w="453"/>
        <w:gridCol w:w="905"/>
        <w:gridCol w:w="1492"/>
        <w:gridCol w:w="778"/>
        <w:gridCol w:w="451"/>
        <w:gridCol w:w="1360"/>
        <w:gridCol w:w="1356"/>
      </w:tblGrid>
      <w:tr w:rsidR="0046483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464830" w:rsidRDefault="007F2EB2">
            <w:pPr>
              <w:ind w:left="113" w:right="113"/>
              <w:jc w:val="center"/>
              <w:rPr>
                <w:rFonts w:hint="eastAsia"/>
              </w:rPr>
            </w:pPr>
            <w:r>
              <w:t>Wypełnia Zespół Kierunku</w:t>
            </w:r>
          </w:p>
        </w:tc>
        <w:tc>
          <w:tcPr>
            <w:tcW w:w="6342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 w:rsidP="00C11926">
            <w:pPr>
              <w:rPr>
                <w:rFonts w:hint="eastAsia"/>
              </w:rPr>
            </w:pPr>
            <w:r>
              <w:t xml:space="preserve">Nazwa modułu (bloku przedmiotów): </w:t>
            </w:r>
            <w:r w:rsidR="00C11926" w:rsidRPr="00C11926">
              <w:rPr>
                <w:rFonts w:hint="eastAsia"/>
                <w:b/>
              </w:rPr>
              <w:t>Przedmioty z zakresu psychologiczno-pedagogicznego</w:t>
            </w:r>
          </w:p>
        </w:tc>
        <w:tc>
          <w:tcPr>
            <w:tcW w:w="316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rPr>
                <w:rFonts w:hint="eastAsia"/>
              </w:rPr>
            </w:pPr>
            <w:r>
              <w:t>Kod modułu: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464830" w:rsidRDefault="00464830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Nazwa przedmiotu: </w:t>
            </w:r>
          </w:p>
          <w:p w:rsidR="00464830" w:rsidRPr="00C11926" w:rsidRDefault="00C11926">
            <w:pPr>
              <w:rPr>
                <w:rFonts w:hint="eastAsia"/>
                <w:b/>
              </w:rPr>
            </w:pPr>
            <w:r w:rsidRPr="00C11926">
              <w:rPr>
                <w:rFonts w:hint="eastAsia"/>
                <w:b/>
              </w:rPr>
              <w:t>P</w:t>
            </w:r>
            <w:r w:rsidRPr="00C11926">
              <w:rPr>
                <w:b/>
              </w:rPr>
              <w:t>raktyka zawodowa</w:t>
            </w:r>
            <w:r>
              <w:rPr>
                <w:b/>
              </w:rPr>
              <w:t xml:space="preserve"> - obserwacyjna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rPr>
                <w:rFonts w:hint="eastAsia"/>
              </w:rPr>
            </w:pPr>
            <w:r>
              <w:t>Kod przedmiotu: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Nazwa kierunku: </w:t>
            </w:r>
            <w:r>
              <w:rPr>
                <w:b/>
              </w:rPr>
              <w:t xml:space="preserve">PEDAGOGIKA </w:t>
            </w:r>
            <w:r w:rsidR="000072DC">
              <w:rPr>
                <w:b/>
              </w:rPr>
              <w:t>SPECJALNA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Forma studiów: </w:t>
            </w:r>
            <w:r>
              <w:rPr>
                <w:b/>
              </w:rPr>
              <w:t>STACJONARNE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Profil </w:t>
            </w:r>
            <w:r w:rsidR="001609F4">
              <w:t>kształcenia</w:t>
            </w:r>
            <w:r>
              <w:t>:</w:t>
            </w:r>
          </w:p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 w:rsidP="00746768">
            <w:pPr>
              <w:rPr>
                <w:rFonts w:hint="eastAsia"/>
              </w:rPr>
            </w:pPr>
            <w:r>
              <w:t xml:space="preserve">Poziom </w:t>
            </w:r>
            <w:r w:rsidR="00746768">
              <w:t>kształcenia</w:t>
            </w:r>
            <w:r>
              <w:t xml:space="preserve">: </w:t>
            </w:r>
            <w:r>
              <w:rPr>
                <w:b/>
              </w:rPr>
              <w:t>jednolite studia magisterskie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Rok / semestr: </w:t>
            </w:r>
            <w:r w:rsidR="0033667A">
              <w:rPr>
                <w:b/>
              </w:rPr>
              <w:t>I/2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C11926">
            <w:pPr>
              <w:jc w:val="center"/>
              <w:rPr>
                <w:rFonts w:hint="eastAsia"/>
              </w:rPr>
            </w:pPr>
            <w:r>
              <w:t>praktyka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33667A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988"/>
        <w:gridCol w:w="7021"/>
      </w:tblGrid>
      <w:tr w:rsidR="00464830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rPr>
                <w:rFonts w:hint="eastAsia"/>
              </w:rPr>
            </w:pPr>
            <w:r>
              <w:t xml:space="preserve">Mgr </w:t>
            </w:r>
            <w:r w:rsidR="0022238C">
              <w:t xml:space="preserve">Magdalena </w:t>
            </w:r>
            <w:proofErr w:type="spellStart"/>
            <w:r w:rsidR="0022238C">
              <w:t>Angielczyk</w:t>
            </w:r>
            <w:proofErr w:type="spellEnd"/>
          </w:p>
        </w:tc>
      </w:tr>
      <w:tr w:rsidR="00464830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t>Prowadzący zajęcia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22238C" w:rsidP="0033667A">
            <w:pPr>
              <w:rPr>
                <w:rFonts w:hint="eastAsia"/>
                <w:color w:val="000000"/>
              </w:rPr>
            </w:pPr>
            <w:r>
              <w:t xml:space="preserve">Mgr Magdalena </w:t>
            </w:r>
            <w:proofErr w:type="spellStart"/>
            <w:r>
              <w:t>Angielczyk</w:t>
            </w:r>
            <w:proofErr w:type="spellEnd"/>
          </w:p>
        </w:tc>
      </w:tr>
      <w:tr w:rsidR="00464830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746768">
            <w:pPr>
              <w:spacing w:before="120" w:after="120"/>
              <w:rPr>
                <w:rFonts w:hint="eastAsia"/>
              </w:rPr>
            </w:pPr>
            <w:r>
              <w:t xml:space="preserve">Cel  </w:t>
            </w:r>
            <w:r w:rsidR="00746768">
              <w:t>kształcenia</w:t>
            </w:r>
            <w:r>
              <w:t xml:space="preserve">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Pr="009B0891" w:rsidRDefault="009B0891" w:rsidP="009B0891">
            <w:pPr>
              <w:suppressAutoHyphens/>
              <w:rPr>
                <w:rFonts w:hint="eastAsia"/>
              </w:rPr>
            </w:pPr>
            <w:r w:rsidRPr="009B0891">
              <w:t xml:space="preserve">- </w:t>
            </w:r>
            <w:r w:rsidR="00C11926" w:rsidRPr="009B0891">
              <w:t>kształtowanie kompetencji opiekuńczo-wychowawczych</w:t>
            </w:r>
            <w:r>
              <w:t>;</w:t>
            </w:r>
          </w:p>
          <w:p w:rsidR="009B0891" w:rsidRDefault="009B0891" w:rsidP="009B0891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- </w:t>
            </w:r>
            <w:r w:rsidRPr="00346E02">
              <w:rPr>
                <w:rFonts w:ascii="Times New Roman" w:eastAsia="Times New Roman" w:hAnsi="Times New Roman"/>
                <w:lang w:eastAsia="pl-PL"/>
              </w:rPr>
              <w:t xml:space="preserve">poznanie organizacji pracy różnych typów szkół i placówek </w:t>
            </w:r>
          </w:p>
          <w:p w:rsidR="009B0891" w:rsidRDefault="009B0891" w:rsidP="009B0891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 </w:t>
            </w:r>
            <w:r w:rsidRPr="00346E02">
              <w:rPr>
                <w:rFonts w:ascii="Times New Roman" w:eastAsia="Times New Roman" w:hAnsi="Times New Roman"/>
                <w:lang w:eastAsia="pl-PL"/>
              </w:rPr>
              <w:t xml:space="preserve">dla </w:t>
            </w:r>
            <w:r>
              <w:rPr>
                <w:rFonts w:ascii="Times New Roman" w:eastAsia="Times New Roman" w:hAnsi="Times New Roman"/>
                <w:lang w:eastAsia="pl-PL"/>
              </w:rPr>
              <w:t>osób z niepełnosprawnością intelektualną;</w:t>
            </w:r>
          </w:p>
          <w:p w:rsidR="009B0891" w:rsidRDefault="009B0891" w:rsidP="009B0891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- </w:t>
            </w:r>
            <w:r w:rsidR="00C11926" w:rsidRPr="00346E02">
              <w:rPr>
                <w:rFonts w:ascii="Times New Roman" w:eastAsia="Times New Roman" w:hAnsi="Times New Roman"/>
                <w:lang w:eastAsia="pl-PL"/>
              </w:rPr>
              <w:t xml:space="preserve">poznanie organizacji i przebiegu zajęć dydaktycznych,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  <w:p w:rsidR="009B0891" w:rsidRDefault="009B0891" w:rsidP="009B0891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 </w:t>
            </w:r>
            <w:r w:rsidR="00C11926" w:rsidRPr="00346E02">
              <w:rPr>
                <w:rFonts w:ascii="Times New Roman" w:eastAsia="Times New Roman" w:hAnsi="Times New Roman"/>
                <w:lang w:eastAsia="pl-PL"/>
              </w:rPr>
              <w:t xml:space="preserve">wychowawczych, rehabilitacyjnych w szkołach i placówkach </w:t>
            </w:r>
          </w:p>
          <w:p w:rsidR="00C11926" w:rsidRPr="00346E02" w:rsidRDefault="009B0891" w:rsidP="009B0891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 </w:t>
            </w:r>
            <w:r w:rsidR="00C11926" w:rsidRPr="00346E02">
              <w:rPr>
                <w:rFonts w:ascii="Times New Roman" w:eastAsia="Times New Roman" w:hAnsi="Times New Roman"/>
                <w:lang w:eastAsia="pl-PL"/>
              </w:rPr>
              <w:t>specjalnych</w:t>
            </w:r>
            <w:r w:rsidR="00C11926" w:rsidRPr="006454A7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C11926" w:rsidRPr="00A20F3F" w:rsidRDefault="009B0891" w:rsidP="009B0891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- </w:t>
            </w:r>
            <w:r w:rsidR="00C11926" w:rsidRPr="00346E02">
              <w:rPr>
                <w:rFonts w:ascii="Times New Roman" w:eastAsia="Times New Roman" w:hAnsi="Times New Roman"/>
                <w:lang w:eastAsia="pl-PL"/>
              </w:rPr>
              <w:t xml:space="preserve">poznanie specyfiki pracy </w:t>
            </w:r>
            <w:proofErr w:type="spellStart"/>
            <w:r w:rsidR="00C11926" w:rsidRPr="00346E02">
              <w:rPr>
                <w:rFonts w:ascii="Times New Roman" w:eastAsia="Times New Roman" w:hAnsi="Times New Roman"/>
                <w:lang w:eastAsia="pl-PL"/>
              </w:rPr>
              <w:t>dydaktyczno–wychowawczej</w:t>
            </w:r>
            <w:proofErr w:type="spellEnd"/>
            <w:r w:rsidR="00C11926" w:rsidRPr="00346E0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lang w:eastAsia="pl-PL"/>
              </w:rPr>
              <w:t>pedagoga specjalnego</w:t>
            </w:r>
            <w:r w:rsidR="00C11926" w:rsidRPr="006454A7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C11926" w:rsidRPr="00346E02">
              <w:rPr>
                <w:rFonts w:ascii="Times New Roman" w:eastAsia="Times New Roman" w:hAnsi="Times New Roman"/>
                <w:lang w:eastAsia="pl-PL"/>
              </w:rPr>
              <w:t>oraz struktury organizacyjnej szkoły</w:t>
            </w:r>
            <w:r w:rsidR="00C11926">
              <w:rPr>
                <w:rFonts w:ascii="Times New Roman" w:eastAsia="Times New Roman" w:hAnsi="Times New Roman"/>
                <w:lang w:eastAsia="pl-PL"/>
              </w:rPr>
              <w:t>/placówki.</w:t>
            </w:r>
          </w:p>
          <w:p w:rsidR="00C11926" w:rsidRPr="00C11926" w:rsidRDefault="00C11926" w:rsidP="0033667A">
            <w:pPr>
              <w:suppressAutoHyphens/>
              <w:ind w:left="360"/>
              <w:rPr>
                <w:rFonts w:hint="eastAsia"/>
                <w:color w:val="FF0000"/>
              </w:rPr>
            </w:pPr>
          </w:p>
        </w:tc>
      </w:tr>
      <w:tr w:rsidR="00464830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 w:rsidP="00C11926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Student posiada ogólną wiedzę psychologiczną o rozwoju dziecka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905"/>
        <w:gridCol w:w="193"/>
        <w:gridCol w:w="7371"/>
        <w:gridCol w:w="1539"/>
      </w:tblGrid>
      <w:tr w:rsidR="00464830" w:rsidTr="00C11926">
        <w:trPr>
          <w:cantSplit/>
          <w:trHeight w:val="58"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 xml:space="preserve">EFEKTY </w:t>
            </w:r>
            <w:r w:rsidR="001609F4">
              <w:rPr>
                <w:b/>
              </w:rPr>
              <w:t>UCZENIA SIĘ</w:t>
            </w:r>
          </w:p>
        </w:tc>
      </w:tr>
      <w:tr w:rsidR="00464830">
        <w:trPr>
          <w:cantSplit/>
        </w:trPr>
        <w:tc>
          <w:tcPr>
            <w:tcW w:w="1098" w:type="dxa"/>
            <w:gridSpan w:val="2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Nr efektu </w:t>
            </w:r>
            <w:r w:rsidR="001609F4">
              <w:rPr>
                <w:sz w:val="22"/>
                <w:szCs w:val="22"/>
              </w:rPr>
              <w:t>uczenia się</w:t>
            </w:r>
            <w:r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Opis efektu </w:t>
            </w:r>
            <w:r w:rsidR="001609F4">
              <w:t>uczenia się</w:t>
            </w:r>
          </w:p>
        </w:tc>
        <w:tc>
          <w:tcPr>
            <w:tcW w:w="15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464830" w:rsidRDefault="001609F4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64830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C11926">
            <w:pPr>
              <w:pStyle w:val="Heading1"/>
              <w:rPr>
                <w:rFonts w:hint="eastAsia"/>
              </w:rPr>
            </w:pPr>
            <w:r>
              <w:t xml:space="preserve">Wiedza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C11926">
            <w:pPr>
              <w:rPr>
                <w:rFonts w:hint="eastAsia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c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harakteryzuje podstawowe teorie dotyczące wychowania i </w:t>
            </w:r>
            <w:r w:rsidR="001609F4">
              <w:rPr>
                <w:rFonts w:ascii="Times New Roman" w:eastAsia="Times New Roman" w:hAnsi="Times New Roman"/>
                <w:lang w:eastAsia="pl-PL"/>
              </w:rPr>
              <w:t>uczenia się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, wie jak je zastosować w praktyce;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E5645D">
            <w:pPr>
              <w:jc w:val="center"/>
              <w:rPr>
                <w:rFonts w:hint="eastAsia"/>
              </w:rPr>
            </w:pPr>
            <w:r>
              <w:t>K1P_W02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C11926">
            <w:pPr>
              <w:rPr>
                <w:rFonts w:hint="eastAsia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o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mawia funkcjonowanie dziecka niepełnosprawnego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intelektualnie w różnych środowiskach wychowawczych, a szczególnie w przedszkolu, szkole;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E5645D">
            <w:pPr>
              <w:jc w:val="center"/>
              <w:rPr>
                <w:rFonts w:hint="eastAsia"/>
              </w:rPr>
            </w:pPr>
            <w:r>
              <w:t>K1P_W04</w:t>
            </w:r>
          </w:p>
        </w:tc>
      </w:tr>
      <w:tr w:rsidR="00464830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Umiejętności</w:t>
            </w:r>
            <w:r w:rsidR="00C11926">
              <w:rPr>
                <w:b/>
              </w:rPr>
              <w:t xml:space="preserve">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ED408A"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ED408A">
            <w:pPr>
              <w:jc w:val="both"/>
              <w:rPr>
                <w:rFonts w:hint="eastAsia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obserwuje, wyszukuje i przetwarza informacje związane z problemami dzieci i uczniów z niepełnosprawnością intelektualną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E5645D">
            <w:pPr>
              <w:jc w:val="center"/>
              <w:rPr>
                <w:rFonts w:hint="eastAsia"/>
              </w:rPr>
            </w:pPr>
            <w:r>
              <w:t>K1_U06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lastRenderedPageBreak/>
              <w:t>0</w:t>
            </w:r>
            <w:r w:rsidR="00ED408A"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Pr="00ED408A" w:rsidRDefault="00ED408A" w:rsidP="00ED408A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wskazuje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 specyficzne </w:t>
            </w:r>
            <w:r w:rsidR="00CB4EA2">
              <w:rPr>
                <w:rFonts w:ascii="Times New Roman" w:eastAsia="Times New Roman" w:hAnsi="Times New Roman"/>
                <w:lang w:eastAsia="pl-PL"/>
              </w:rPr>
              <w:t>aspekty pracy pedagoga specjalnego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, wypowiada się na ich temat; omawia konieczność przestrzegania zasad i reguł etycznych w pracy z osobą niepełnosprawną intelektualnie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E5645D">
            <w:pPr>
              <w:jc w:val="center"/>
              <w:rPr>
                <w:rFonts w:hint="eastAsia"/>
              </w:rPr>
            </w:pPr>
            <w:r>
              <w:t>K1P_U09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ED408A"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Pr="00ED408A" w:rsidRDefault="00ED408A" w:rsidP="00ED408A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nawiązuje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 i podtrzymuje kontakt z dzieckiem i uczniem niepełnosprawnym intelektualnie przestrzegając zasady </w:t>
            </w:r>
            <w:r>
              <w:rPr>
                <w:rFonts w:ascii="Times New Roman" w:eastAsia="Times New Roman" w:hAnsi="Times New Roman"/>
                <w:lang w:eastAsia="pl-PL"/>
              </w:rPr>
              <w:t>bezpieczeństwa i higieny pracy;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E5645D">
            <w:pPr>
              <w:jc w:val="center"/>
              <w:rPr>
                <w:rFonts w:hint="eastAsia"/>
              </w:rPr>
            </w:pPr>
            <w:r>
              <w:t>K1P_U17</w:t>
            </w:r>
          </w:p>
        </w:tc>
      </w:tr>
      <w:tr w:rsidR="00464830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ED408A"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Pr="00C11926" w:rsidRDefault="00C11926" w:rsidP="00C11926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ma świadomość poziomu swojej wiedzy merytory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cznej i metodycznej w zakresie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pracy z osobami niepełnosprawnymi intelektual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nie, rozumie potrzebę ciągłego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rozwoju zawodowego i osobistego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E5645D">
            <w:pPr>
              <w:jc w:val="center"/>
              <w:rPr>
                <w:rFonts w:hint="eastAsia"/>
              </w:rPr>
            </w:pPr>
            <w:r>
              <w:t>K1P_K01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ED408A" w:rsidP="0033667A">
            <w:pPr>
              <w:jc w:val="center"/>
              <w:rPr>
                <w:rFonts w:hint="eastAsia"/>
              </w:rPr>
            </w:pPr>
            <w: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926" w:rsidRPr="00372BFF" w:rsidRDefault="00C11926" w:rsidP="00C11926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ma świadomość rzetelnej pracy </w:t>
            </w:r>
            <w:proofErr w:type="spellStart"/>
            <w:r w:rsidRPr="00372BFF">
              <w:rPr>
                <w:rFonts w:ascii="Times New Roman" w:eastAsia="Times New Roman" w:hAnsi="Times New Roman"/>
                <w:lang w:eastAsia="pl-PL"/>
              </w:rPr>
              <w:t>oligofrenopedagoga</w:t>
            </w:r>
            <w:proofErr w:type="spellEnd"/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, w tym konieczności </w:t>
            </w:r>
          </w:p>
          <w:p w:rsidR="00464830" w:rsidRPr="00ED408A" w:rsidRDefault="00C11926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przestrzegania zasad etyki zawodu nauczyciela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E5645D">
            <w:pPr>
              <w:jc w:val="center"/>
              <w:rPr>
                <w:rFonts w:hint="eastAsia"/>
              </w:rPr>
            </w:pPr>
            <w:r>
              <w:t>K1P_K03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008"/>
      </w:tblGrid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33667A" w:rsidRDefault="007F2EB2" w:rsidP="0033667A">
            <w:pPr>
              <w:rPr>
                <w:rFonts w:hint="eastAsia"/>
              </w:rPr>
            </w:pPr>
            <w:r>
              <w:t>Wykład</w:t>
            </w:r>
          </w:p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jc w:val="both"/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Ćwiczenia</w:t>
            </w:r>
          </w:p>
          <w:p w:rsidR="00464830" w:rsidRDefault="00464830">
            <w:pPr>
              <w:suppressAutoHyphens/>
              <w:ind w:left="360"/>
              <w:jc w:val="both"/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  <w:sz w:val="22"/>
                <w:szCs w:val="22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pStyle w:val="Heading1"/>
              <w:rPr>
                <w:rFonts w:hint="eastAsia"/>
              </w:rPr>
            </w:pPr>
            <w:r>
              <w:t>Laboratorium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pStyle w:val="Heading1"/>
              <w:rPr>
                <w:rFonts w:hint="eastAsia"/>
              </w:rPr>
            </w:pPr>
            <w:r>
              <w:t>Projekt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Seminarium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4830" w:rsidRDefault="00C11926">
            <w:pPr>
              <w:rPr>
                <w:rFonts w:hint="eastAsia"/>
              </w:rPr>
            </w:pPr>
            <w:r>
              <w:rPr>
                <w:b/>
              </w:rPr>
              <w:t>Praktyka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CD3E2A" w:rsidRDefault="00CD3E2A" w:rsidP="00ED4F0B">
            <w:pPr>
              <w:rPr>
                <w:rFonts w:ascii="Times New Roman" w:hAnsi="Times New Roman" w:cs="Times New Roman"/>
                <w:color w:val="000000"/>
              </w:rPr>
            </w:pPr>
          </w:p>
          <w:p w:rsidR="00ED4F0B" w:rsidRPr="00ED4F0B" w:rsidRDefault="00ED4F0B" w:rsidP="00ED4F0B">
            <w:pPr>
              <w:rPr>
                <w:rFonts w:ascii="Times New Roman" w:hAnsi="Times New Roman" w:cs="Times New Roman"/>
                <w:color w:val="000000"/>
              </w:rPr>
            </w:pPr>
            <w:r w:rsidRPr="00001504">
              <w:rPr>
                <w:rFonts w:ascii="Times New Roman" w:hAnsi="Times New Roman" w:cs="Times New Roman"/>
                <w:color w:val="000000"/>
              </w:rPr>
              <w:t>Praktyka</w:t>
            </w:r>
            <w:r w:rsidRPr="00001504">
              <w:rPr>
                <w:rFonts w:ascii="Times New Roman" w:hAnsi="Times New Roman" w:cs="Times New Roman"/>
              </w:rPr>
              <w:t xml:space="preserve"> ma charakter </w:t>
            </w:r>
            <w:r w:rsidRPr="00CD3E2A">
              <w:rPr>
                <w:rFonts w:ascii="Times New Roman" w:hAnsi="Times New Roman" w:cs="Times New Roman"/>
                <w:b/>
              </w:rPr>
              <w:t>obserwacyjno-asystencki</w:t>
            </w:r>
            <w:r w:rsidRPr="00001504">
              <w:rPr>
                <w:rFonts w:ascii="Times New Roman" w:hAnsi="Times New Roman" w:cs="Times New Roman"/>
              </w:rPr>
              <w:t xml:space="preserve">. Jest realizowana w wymiarze 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001504">
              <w:rPr>
                <w:rFonts w:ascii="Times New Roman" w:hAnsi="Times New Roman" w:cs="Times New Roman"/>
                <w:b/>
              </w:rPr>
              <w:t>0</w:t>
            </w:r>
            <w:r w:rsidRPr="00001504">
              <w:rPr>
                <w:rFonts w:ascii="Times New Roman" w:hAnsi="Times New Roman" w:cs="Times New Roman"/>
              </w:rPr>
              <w:t> </w:t>
            </w:r>
            <w:r w:rsidRPr="00001504">
              <w:rPr>
                <w:rFonts w:ascii="Times New Roman" w:hAnsi="Times New Roman" w:cs="Times New Roman"/>
                <w:b/>
              </w:rPr>
              <w:t>godz.</w:t>
            </w:r>
            <w:r w:rsidR="00D843BA">
              <w:rPr>
                <w:rFonts w:ascii="Times New Roman" w:hAnsi="Times New Roman" w:cs="Times New Roman"/>
              </w:rPr>
              <w:t xml:space="preserve"> we </w:t>
            </w:r>
            <w:r w:rsidRPr="00001504">
              <w:rPr>
                <w:rFonts w:ascii="Times New Roman" w:hAnsi="Times New Roman" w:cs="Times New Roman"/>
              </w:rPr>
              <w:t>wskazanych placówkach: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01504">
              <w:rPr>
                <w:rFonts w:ascii="Times New Roman" w:hAnsi="Times New Roman" w:cs="Times New Roman"/>
              </w:rPr>
              <w:t>w poradni psychologiczno-pedagogicznej</w:t>
            </w:r>
            <w:r>
              <w:rPr>
                <w:rFonts w:ascii="Times New Roman" w:hAnsi="Times New Roman" w:cs="Times New Roman"/>
              </w:rPr>
              <w:t>,</w:t>
            </w:r>
            <w:r w:rsidRPr="00001504">
              <w:rPr>
                <w:rFonts w:ascii="Times New Roman" w:hAnsi="Times New Roman" w:cs="Times New Roman"/>
              </w:rPr>
              <w:t xml:space="preserve"> placówkach opiekuńczo-wychowawczych (dom dziecka, dom małego dziecka)</w:t>
            </w:r>
            <w:r>
              <w:rPr>
                <w:rFonts w:ascii="Times New Roman" w:hAnsi="Times New Roman" w:cs="Times New Roman"/>
              </w:rPr>
              <w:t>, w przedszkolu, w szkole.</w:t>
            </w:r>
            <w:r w:rsidRPr="00001504">
              <w:rPr>
                <w:rFonts w:ascii="Times New Roman" w:hAnsi="Times New Roman" w:cs="Times New Roman"/>
              </w:rPr>
              <w:t xml:space="preserve"> </w:t>
            </w:r>
          </w:p>
          <w:p w:rsidR="00ED4F0B" w:rsidRDefault="00ED4F0B" w:rsidP="00ED4F0B">
            <w:pPr>
              <w:rPr>
                <w:rFonts w:ascii="Times New Roman" w:eastAsia="Times New Roman" w:hAnsi="Times New Roman"/>
                <w:lang w:eastAsia="pl-PL"/>
              </w:rPr>
            </w:pPr>
            <w:r w:rsidRPr="00001504">
              <w:rPr>
                <w:rFonts w:ascii="Times New Roman" w:hAnsi="Times New Roman" w:cs="Times New Roman"/>
              </w:rPr>
              <w:t>Zajęcia odbywają się w ustalonym dniu tygodnia w małych 5-6</w:t>
            </w:r>
            <w:r>
              <w:rPr>
                <w:rFonts w:ascii="Times New Roman" w:hAnsi="Times New Roman" w:cs="Times New Roman"/>
              </w:rPr>
              <w:t xml:space="preserve"> osobowych grupach, w wymiarze 2</w:t>
            </w:r>
            <w:r w:rsidRPr="00001504">
              <w:rPr>
                <w:rFonts w:ascii="Times New Roman" w:hAnsi="Times New Roman" w:cs="Times New Roman"/>
              </w:rPr>
              <w:t>h tygodniowo.</w:t>
            </w:r>
            <w:r>
              <w:rPr>
                <w:rFonts w:ascii="Times New Roman" w:hAnsi="Times New Roman" w:cs="Times New Roman"/>
              </w:rPr>
              <w:t xml:space="preserve"> Praktyka umożliwia studentom:</w:t>
            </w:r>
          </w:p>
          <w:p w:rsidR="00ED408A" w:rsidRPr="00ED4F0B" w:rsidRDefault="00ED408A" w:rsidP="00ED408A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t xml:space="preserve">zapoznanie się ze specyfiką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przedszkola, </w:t>
            </w:r>
            <w:r w:rsidRPr="006454A7">
              <w:rPr>
                <w:rFonts w:ascii="Times New Roman" w:eastAsia="Times New Roman" w:hAnsi="Times New Roman"/>
                <w:lang w:eastAsia="pl-PL"/>
              </w:rPr>
              <w:t>szkoły lub placówki, w której odbywa się praktyka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, </w:t>
            </w:r>
            <w:r w:rsidRPr="00ED4F0B">
              <w:t>poznanie zadań opiekuńczo-wychowawczych, sposobu funkcjonowania, organizacji pracy</w:t>
            </w:r>
            <w:r w:rsidRPr="00ED4F0B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ED408A" w:rsidRPr="006454A7" w:rsidRDefault="00ED408A" w:rsidP="00ED408A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t>konsultacje z pedagogiem, psychologiem, logopedą, rehabilitantem;</w:t>
            </w:r>
          </w:p>
          <w:p w:rsidR="00ED408A" w:rsidRPr="006454A7" w:rsidRDefault="00ED408A" w:rsidP="00ED408A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t xml:space="preserve">obserwacja i analiza struktury i przebiegu zajęć </w:t>
            </w:r>
            <w:r>
              <w:rPr>
                <w:rFonts w:ascii="Times New Roman" w:eastAsia="Times New Roman" w:hAnsi="Times New Roman"/>
                <w:lang w:eastAsia="pl-PL"/>
              </w:rPr>
              <w:t>opiekuńczo-</w:t>
            </w:r>
            <w:r w:rsidRPr="006454A7">
              <w:rPr>
                <w:rFonts w:ascii="Times New Roman" w:eastAsia="Times New Roman" w:hAnsi="Times New Roman"/>
                <w:lang w:eastAsia="pl-PL"/>
              </w:rPr>
              <w:t xml:space="preserve">wychowawczych, dydaktycznych i innych form pracy z uczniem z niepełnosprawnością intelektualną w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przedszkolu, </w:t>
            </w:r>
            <w:r w:rsidRPr="006454A7">
              <w:rPr>
                <w:rFonts w:ascii="Times New Roman" w:eastAsia="Times New Roman" w:hAnsi="Times New Roman"/>
                <w:lang w:eastAsia="pl-PL"/>
              </w:rPr>
              <w:t>szkole lub w placówce;</w:t>
            </w:r>
          </w:p>
          <w:p w:rsidR="00ED408A" w:rsidRPr="006454A7" w:rsidRDefault="00ED408A" w:rsidP="00ED408A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t>obserwacja komunikacji interpersonalnej i społecznej w grupie; wskazywanie źródeł zaburzeń bądź zakłóceń w komunikacji;</w:t>
            </w:r>
          </w:p>
          <w:p w:rsidR="00ED408A" w:rsidRPr="00ED408A" w:rsidRDefault="00ED408A" w:rsidP="00ED408A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t xml:space="preserve">obserwacja pracy nauczyciela w zakresie </w:t>
            </w:r>
            <w:r>
              <w:rPr>
                <w:rFonts w:ascii="Times New Roman" w:eastAsia="Times New Roman" w:hAnsi="Times New Roman"/>
                <w:lang w:eastAsia="pl-PL"/>
              </w:rPr>
              <w:t>integrowania działań opiekuńczo</w:t>
            </w:r>
            <w:r w:rsidRPr="006454A7">
              <w:rPr>
                <w:rFonts w:ascii="Times New Roman" w:eastAsia="Times New Roman" w:hAnsi="Times New Roman"/>
                <w:lang w:eastAsia="pl-PL"/>
              </w:rPr>
              <w:t>-wychowawczych</w:t>
            </w:r>
            <w:r w:rsidRPr="00ED408A">
              <w:rPr>
                <w:rFonts w:ascii="Times New Roman" w:eastAsia="Times New Roman" w:hAnsi="Times New Roman"/>
                <w:lang w:eastAsia="pl-PL"/>
              </w:rPr>
              <w:t>, terapeutycznych i pomocowych;</w:t>
            </w:r>
          </w:p>
          <w:p w:rsidR="00ED408A" w:rsidRPr="006454A7" w:rsidRDefault="00ED408A" w:rsidP="00ED408A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t>poznawanie możliwości intelektualnych, percepcyjno-motorycznych, zainteresowań, zdolności oraz wstępne diagnozowanie zaburzeń i dysfunkcji dzieci/uczniów;</w:t>
            </w:r>
          </w:p>
          <w:p w:rsidR="00ED408A" w:rsidRPr="006454A7" w:rsidRDefault="00ED408A" w:rsidP="00ED408A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t>aktywne uczestnictwo w dyskusjach na temat hospitowanych zajęć;</w:t>
            </w:r>
          </w:p>
          <w:p w:rsidR="00ED408A" w:rsidRPr="006454A7" w:rsidRDefault="00ED408A" w:rsidP="00ED408A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t>podejmowanie prób samodzielnego formułowania celów zajęć wychowawczych i lekcji, dobierania odpowiednich metod i form pracy z grupą/klasą/jednostką oraz metod i form nauczania;</w:t>
            </w:r>
          </w:p>
          <w:p w:rsidR="00ED408A" w:rsidRPr="006454A7" w:rsidRDefault="00ED408A" w:rsidP="00ED408A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t>ćwiczenie umiejętności opracowywania poszczególnych fragmentów zajęć wychowawczych i ogniw lekcji oraz racjonalnego wykorzystania czasu lekcji; animowanie aktywności grupy;</w:t>
            </w:r>
          </w:p>
          <w:p w:rsidR="00ED408A" w:rsidRPr="006454A7" w:rsidRDefault="00ED408A" w:rsidP="00ED408A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t xml:space="preserve">asystowanie nauczycielowi podczas przygotowywania różnych form zajęć, współudział w ich </w:t>
            </w:r>
          </w:p>
          <w:p w:rsidR="00ED408A" w:rsidRPr="006454A7" w:rsidRDefault="00ED408A" w:rsidP="00ED408A">
            <w:pPr>
              <w:ind w:left="720"/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lastRenderedPageBreak/>
              <w:t>prowadzeniu;</w:t>
            </w:r>
          </w:p>
          <w:p w:rsidR="00ED408A" w:rsidRPr="006454A7" w:rsidRDefault="00ED408A" w:rsidP="00ED408A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t>samoocena i autorefleksja;</w:t>
            </w:r>
          </w:p>
          <w:p w:rsidR="00ED408A" w:rsidRPr="006454A7" w:rsidRDefault="00ED408A" w:rsidP="00ED408A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t>prowadzenie dokumentacji praktyki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</w:p>
          <w:p w:rsidR="00464830" w:rsidRDefault="00464830">
            <w:pPr>
              <w:rPr>
                <w:rFonts w:hint="eastAsia"/>
              </w:rPr>
            </w:pP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660"/>
        <w:gridCol w:w="7348"/>
      </w:tblGrid>
      <w:tr w:rsidR="00464830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D408A" w:rsidRDefault="00ED408A" w:rsidP="00ED408A">
            <w:pPr>
              <w:rPr>
                <w:rFonts w:ascii="Times New Roman" w:eastAsia="Times New Roman" w:hAnsi="Times New Roman"/>
                <w:lang w:eastAsia="pl-PL"/>
              </w:rPr>
            </w:pPr>
            <w:r w:rsidRPr="008E7FD0">
              <w:rPr>
                <w:rFonts w:ascii="Times New Roman" w:eastAsia="Times New Roman" w:hAnsi="Times New Roman"/>
                <w:lang w:eastAsia="pl-PL"/>
              </w:rPr>
              <w:t xml:space="preserve">Bers R., </w:t>
            </w:r>
            <w:proofErr w:type="spellStart"/>
            <w:r w:rsidRPr="008E7FD0">
              <w:rPr>
                <w:rFonts w:ascii="Times New Roman" w:eastAsia="Times New Roman" w:hAnsi="Times New Roman"/>
                <w:lang w:eastAsia="pl-PL"/>
              </w:rPr>
              <w:t>Rose</w:t>
            </w:r>
            <w:proofErr w:type="spellEnd"/>
            <w:r w:rsidRPr="008E7FD0">
              <w:rPr>
                <w:rFonts w:ascii="Times New Roman" w:eastAsia="Times New Roman" w:hAnsi="Times New Roman"/>
                <w:lang w:eastAsia="pl-PL"/>
              </w:rPr>
              <w:t xml:space="preserve"> R., Jak zaplanować pracę z dziećmi o specjalnych potrzebach edukacyjnych, APS, Warszawa 2002</w:t>
            </w:r>
          </w:p>
          <w:p w:rsidR="00ED408A" w:rsidRPr="008E7FD0" w:rsidRDefault="00ED408A" w:rsidP="00ED408A">
            <w:pPr>
              <w:rPr>
                <w:rFonts w:ascii="Times New Roman" w:eastAsia="Times New Roman" w:hAnsi="Times New Roman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/>
                <w:lang w:eastAsia="pl-PL"/>
              </w:rPr>
              <w:t>Głodkowska</w:t>
            </w:r>
            <w:proofErr w:type="spellEnd"/>
            <w:r>
              <w:rPr>
                <w:rFonts w:ascii="Times New Roman" w:eastAsia="Times New Roman" w:hAnsi="Times New Roman"/>
                <w:lang w:eastAsia="pl-PL"/>
              </w:rPr>
              <w:t xml:space="preserve"> J.,(2012), Dydaktyka specjalna w przygotowaniu do </w:t>
            </w:r>
            <w:r w:rsidR="001609F4">
              <w:rPr>
                <w:rFonts w:ascii="Times New Roman" w:eastAsia="Times New Roman" w:hAnsi="Times New Roman"/>
                <w:lang w:eastAsia="pl-PL"/>
              </w:rPr>
              <w:t>uczenia się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uczniów ze specjalnymi potrzebami edukacyjnymi, </w:t>
            </w:r>
            <w:r w:rsidRPr="008E7FD0">
              <w:rPr>
                <w:rFonts w:ascii="Times New Roman" w:eastAsia="Times New Roman" w:hAnsi="Times New Roman"/>
                <w:lang w:eastAsia="pl-PL"/>
              </w:rPr>
              <w:t>Warszawa: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APS</w:t>
            </w:r>
          </w:p>
          <w:p w:rsidR="00ED408A" w:rsidRPr="008E7FD0" w:rsidRDefault="00ED408A" w:rsidP="00ED408A">
            <w:pPr>
              <w:rPr>
                <w:rFonts w:ascii="Times New Roman" w:eastAsia="Times New Roman" w:hAnsi="Times New Roman"/>
                <w:lang w:eastAsia="pl-PL"/>
              </w:rPr>
            </w:pPr>
            <w:r w:rsidRPr="008E7FD0">
              <w:rPr>
                <w:rFonts w:ascii="Times New Roman" w:eastAsia="Times New Roman" w:hAnsi="Times New Roman"/>
                <w:lang w:eastAsia="pl-PL"/>
              </w:rPr>
              <w:t>Kosińska, A., Polak, A.</w:t>
            </w:r>
            <w:r>
              <w:rPr>
                <w:rFonts w:ascii="Times New Roman" w:eastAsia="Times New Roman" w:hAnsi="Times New Roman"/>
                <w:lang w:eastAsia="pl-PL"/>
              </w:rPr>
              <w:t>, Żiżka, D., (1999), Uczę metodą</w:t>
            </w:r>
            <w:r w:rsidRPr="008E7FD0">
              <w:rPr>
                <w:rFonts w:ascii="Times New Roman" w:eastAsia="Times New Roman" w:hAnsi="Times New Roman"/>
                <w:lang w:eastAsia="pl-PL"/>
              </w:rPr>
              <w:t xml:space="preserve"> ośrodków pracy, </w:t>
            </w:r>
          </w:p>
          <w:p w:rsidR="00ED408A" w:rsidRPr="008E7FD0" w:rsidRDefault="00ED408A" w:rsidP="00ED408A">
            <w:pPr>
              <w:rPr>
                <w:rFonts w:ascii="Times New Roman" w:eastAsia="Times New Roman" w:hAnsi="Times New Roman"/>
                <w:lang w:eastAsia="pl-PL"/>
              </w:rPr>
            </w:pPr>
            <w:r w:rsidRPr="008E7FD0">
              <w:rPr>
                <w:rFonts w:ascii="Times New Roman" w:eastAsia="Times New Roman" w:hAnsi="Times New Roman"/>
                <w:lang w:eastAsia="pl-PL"/>
              </w:rPr>
              <w:t xml:space="preserve">Warszawa: </w:t>
            </w:r>
            <w:proofErr w:type="spellStart"/>
            <w:r w:rsidRPr="008E7FD0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</w:p>
          <w:p w:rsidR="00464830" w:rsidRDefault="00464830" w:rsidP="0033667A">
            <w:pPr>
              <w:ind w:left="360"/>
              <w:rPr>
                <w:rFonts w:hint="eastAsia"/>
              </w:rPr>
            </w:pP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D408A" w:rsidRDefault="00ED408A" w:rsidP="00ED408A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Wyczesany, J., (2014),  Dydaktyka specjalna - wybrane zagadnienia, Gdańsk; Harmonia</w:t>
            </w:r>
          </w:p>
          <w:p w:rsidR="00464830" w:rsidRDefault="00464830" w:rsidP="0033667A">
            <w:pPr>
              <w:pStyle w:val="Akapitzlist"/>
              <w:suppressAutoHyphens/>
              <w:spacing w:after="0" w:line="240" w:lineRule="auto"/>
              <w:ind w:left="357"/>
              <w:jc w:val="both"/>
            </w:pP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 w:rsidP="00746768">
            <w:pPr>
              <w:spacing w:before="120" w:after="120"/>
              <w:rPr>
                <w:rFonts w:hint="eastAsia"/>
              </w:rPr>
            </w:pPr>
            <w:r>
              <w:t xml:space="preserve">Metody </w:t>
            </w:r>
            <w:r w:rsidR="00746768">
              <w:t>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464830" w:rsidRDefault="00ED408A">
            <w:pPr>
              <w:ind w:left="72"/>
              <w:rPr>
                <w:rFonts w:hint="eastAsia"/>
              </w:rPr>
            </w:pPr>
            <w:r>
              <w:rPr>
                <w:rFonts w:hint="eastAsia"/>
              </w:rPr>
              <w:t>P</w:t>
            </w:r>
            <w:r>
              <w:t>raktyka obserwacyjna</w:t>
            </w:r>
          </w:p>
        </w:tc>
      </w:tr>
    </w:tbl>
    <w:p w:rsidR="00464830" w:rsidRDefault="00464830">
      <w:pPr>
        <w:rPr>
          <w:rFonts w:hint="eastAsia"/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/>
      </w:tblPr>
      <w:tblGrid>
        <w:gridCol w:w="2660"/>
        <w:gridCol w:w="5548"/>
        <w:gridCol w:w="1800"/>
      </w:tblGrid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1609F4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464830" w:rsidRPr="00D843BA" w:rsidRDefault="007F2EB2">
            <w:pPr>
              <w:jc w:val="center"/>
              <w:rPr>
                <w:rFonts w:hint="eastAsia"/>
                <w:sz w:val="22"/>
                <w:szCs w:val="22"/>
              </w:rPr>
            </w:pPr>
            <w:r w:rsidRPr="00D843BA">
              <w:rPr>
                <w:sz w:val="22"/>
                <w:szCs w:val="22"/>
              </w:rPr>
              <w:t xml:space="preserve">Nr efektu </w:t>
            </w:r>
            <w:r w:rsidR="001609F4">
              <w:rPr>
                <w:sz w:val="22"/>
                <w:szCs w:val="22"/>
              </w:rPr>
              <w:t>uczenia się</w:t>
            </w:r>
            <w:r w:rsidRPr="00D843BA">
              <w:rPr>
                <w:sz w:val="22"/>
                <w:szCs w:val="22"/>
              </w:rPr>
              <w:t>/grupy efektów</w:t>
            </w:r>
            <w:r w:rsidRPr="00D843BA">
              <w:rPr>
                <w:sz w:val="22"/>
                <w:szCs w:val="22"/>
              </w:rPr>
              <w:br/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D408A" w:rsidRPr="006454A7" w:rsidRDefault="00ED408A" w:rsidP="00ED408A">
            <w:pPr>
              <w:rPr>
                <w:rFonts w:ascii="Times New Roman" w:hAnsi="Times New Roman"/>
              </w:rPr>
            </w:pPr>
            <w:r w:rsidRPr="006454A7">
              <w:rPr>
                <w:rFonts w:ascii="Times New Roman" w:hAnsi="Times New Roman"/>
              </w:rPr>
              <w:t>Informacje zawarte w pisemnej ocenie opiekuna praktyk w placówce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464830" w:rsidRDefault="00ED408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01-05</w:t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08A" w:rsidRPr="006454A7" w:rsidRDefault="00ED408A" w:rsidP="00ED408A">
            <w:pPr>
              <w:rPr>
                <w:rFonts w:ascii="Times New Roman" w:hAnsi="Times New Roman"/>
              </w:rPr>
            </w:pPr>
          </w:p>
          <w:p w:rsidR="00464830" w:rsidRDefault="00ED408A" w:rsidP="00ED408A">
            <w:pPr>
              <w:rPr>
                <w:rFonts w:hint="eastAsia"/>
              </w:rPr>
            </w:pPr>
            <w:r w:rsidRPr="006454A7">
              <w:rPr>
                <w:rFonts w:ascii="Times New Roman" w:hAnsi="Times New Roman"/>
              </w:rPr>
              <w:t>Zapis obserwacji zajęć w arkuszu  obserwacyjnym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ED408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01, 03, 04</w:t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ED408A">
            <w:pPr>
              <w:rPr>
                <w:rFonts w:hint="eastAsia"/>
              </w:rPr>
            </w:pPr>
            <w:r w:rsidRPr="006454A7">
              <w:rPr>
                <w:rFonts w:ascii="Times New Roman" w:hAnsi="Times New Roman"/>
              </w:rPr>
              <w:t>Autorefleksja studenta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ED408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06, 07</w:t>
            </w: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ED408A" w:rsidRPr="008E7FD0" w:rsidRDefault="00ED408A" w:rsidP="00ED408A">
            <w:pPr>
              <w:rPr>
                <w:rFonts w:ascii="Times New Roman" w:eastAsia="Times New Roman" w:hAnsi="Times New Roman"/>
                <w:lang w:eastAsia="pl-PL"/>
              </w:rPr>
            </w:pPr>
            <w:r w:rsidRPr="008E7FD0">
              <w:rPr>
                <w:rFonts w:ascii="Times New Roman" w:eastAsia="Times New Roman" w:hAnsi="Times New Roman"/>
                <w:lang w:eastAsia="pl-PL"/>
              </w:rPr>
              <w:t>Forma i warunki zaliczenia</w:t>
            </w:r>
          </w:p>
          <w:p w:rsidR="00ED408A" w:rsidRDefault="00ED408A" w:rsidP="00ED408A">
            <w:pPr>
              <w:rPr>
                <w:rFonts w:ascii="Times New Roman" w:eastAsia="Times New Roman" w:hAnsi="Times New Roman"/>
                <w:lang w:eastAsia="pl-PL"/>
              </w:rPr>
            </w:pPr>
            <w:r w:rsidRPr="008E7FD0">
              <w:rPr>
                <w:rFonts w:ascii="Times New Roman" w:eastAsia="Times New Roman" w:hAnsi="Times New Roman"/>
                <w:lang w:eastAsia="pl-PL"/>
              </w:rPr>
              <w:t>Aby uzyskać z</w:t>
            </w:r>
            <w:r w:rsidR="00CB4EA2">
              <w:rPr>
                <w:rFonts w:ascii="Times New Roman" w:eastAsia="Times New Roman" w:hAnsi="Times New Roman"/>
                <w:lang w:eastAsia="pl-PL"/>
              </w:rPr>
              <w:t>aliczenie, student musi odbyć 30</w:t>
            </w:r>
            <w:r w:rsidRPr="008E7FD0">
              <w:rPr>
                <w:rFonts w:ascii="Times New Roman" w:eastAsia="Times New Roman" w:hAnsi="Times New Roman"/>
                <w:lang w:eastAsia="pl-PL"/>
              </w:rPr>
              <w:t>h praktyki, przedstawić wypełnione arkusze obserwacyjne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zajęć wraz z ich ewaluacją.</w:t>
            </w:r>
          </w:p>
          <w:p w:rsidR="00ED408A" w:rsidRPr="008E7FD0" w:rsidRDefault="00ED408A" w:rsidP="00ED408A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8E7FD0">
              <w:rPr>
                <w:rFonts w:ascii="Times New Roman" w:eastAsia="Times New Roman" w:hAnsi="Times New Roman"/>
                <w:lang w:eastAsia="pl-PL"/>
              </w:rPr>
              <w:t xml:space="preserve">Nauczyciel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- </w:t>
            </w:r>
            <w:r w:rsidRPr="008E7FD0">
              <w:rPr>
                <w:rFonts w:ascii="Times New Roman" w:eastAsia="Times New Roman" w:hAnsi="Times New Roman"/>
                <w:lang w:eastAsia="pl-PL"/>
              </w:rPr>
              <w:t xml:space="preserve">opiekun nadzorujący praktykę studenta w danej </w:t>
            </w:r>
            <w:r w:rsidR="00CB4EA2">
              <w:rPr>
                <w:rFonts w:ascii="Times New Roman" w:eastAsia="Times New Roman" w:hAnsi="Times New Roman"/>
                <w:lang w:eastAsia="pl-PL"/>
              </w:rPr>
              <w:t>placówce</w:t>
            </w:r>
            <w:r w:rsidRPr="008E7FD0">
              <w:rPr>
                <w:rFonts w:ascii="Times New Roman" w:eastAsia="Times New Roman" w:hAnsi="Times New Roman"/>
                <w:lang w:eastAsia="pl-PL"/>
              </w:rPr>
              <w:t xml:space="preserve"> czuwa nad prawidłowym przebiegiem praktyki i dokonuje oceny pracy studenta z uwzględnieniem różnorodnych kryteriów. </w:t>
            </w:r>
          </w:p>
          <w:p w:rsidR="00ED408A" w:rsidRDefault="00ED408A" w:rsidP="00ED408A">
            <w:pPr>
              <w:rPr>
                <w:rFonts w:ascii="Times New Roman" w:eastAsia="Times New Roman" w:hAnsi="Times New Roman"/>
                <w:lang w:eastAsia="pl-PL"/>
              </w:rPr>
            </w:pPr>
            <w:r w:rsidRPr="008E7FD0">
              <w:rPr>
                <w:rFonts w:ascii="Times New Roman" w:eastAsia="Times New Roman" w:hAnsi="Times New Roman"/>
                <w:lang w:eastAsia="pl-PL"/>
              </w:rPr>
              <w:t>Ostateczna ocena za praktykę wystawiana jest przez opiekuna praktyk IPJ PWSZ na podstawie opinii nauczyciela z placówki oraz treści merytorycznej dokumentacji przedstawionej przez studenta.</w:t>
            </w:r>
          </w:p>
          <w:p w:rsidR="00ED408A" w:rsidRPr="008E7FD0" w:rsidRDefault="00ED408A" w:rsidP="00ED408A">
            <w:pPr>
              <w:rPr>
                <w:rFonts w:ascii="Times New Roman" w:eastAsia="Times New Roman" w:hAnsi="Times New Roman"/>
                <w:lang w:eastAsia="pl-PL"/>
              </w:rPr>
            </w:pPr>
            <w:r w:rsidRPr="008E7FD0">
              <w:rPr>
                <w:rFonts w:ascii="Times New Roman" w:eastAsia="Times New Roman" w:hAnsi="Times New Roman"/>
                <w:lang w:eastAsia="pl-PL"/>
              </w:rPr>
              <w:t>Podstawa zaliczenia przedmiotu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ED408A" w:rsidRPr="008E7FD0" w:rsidRDefault="00ED408A" w:rsidP="00ED408A">
            <w:pPr>
              <w:numPr>
                <w:ilvl w:val="0"/>
                <w:numId w:val="6"/>
              </w:numPr>
              <w:rPr>
                <w:rFonts w:ascii="Times New Roman" w:eastAsia="Times New Roman" w:hAnsi="Times New Roman"/>
                <w:lang w:eastAsia="pl-PL"/>
              </w:rPr>
            </w:pPr>
            <w:r w:rsidRPr="008E7FD0">
              <w:rPr>
                <w:rFonts w:ascii="Times New Roman" w:eastAsia="Times New Roman" w:hAnsi="Times New Roman"/>
                <w:lang w:eastAsia="pl-PL"/>
              </w:rPr>
              <w:t>uzupełniony dzienniczek praktyk z opinią nauczyciela –opieku</w:t>
            </w:r>
            <w:r>
              <w:rPr>
                <w:rFonts w:ascii="Times New Roman" w:eastAsia="Times New Roman" w:hAnsi="Times New Roman"/>
                <w:lang w:eastAsia="pl-PL"/>
              </w:rPr>
              <w:t>na w placówce;</w:t>
            </w:r>
          </w:p>
          <w:p w:rsidR="00ED408A" w:rsidRPr="008E7FD0" w:rsidRDefault="00ED408A" w:rsidP="00ED408A">
            <w:pPr>
              <w:numPr>
                <w:ilvl w:val="0"/>
                <w:numId w:val="6"/>
              </w:numPr>
              <w:rPr>
                <w:rFonts w:ascii="Times New Roman" w:eastAsia="Times New Roman" w:hAnsi="Times New Roman"/>
                <w:lang w:eastAsia="pl-PL"/>
              </w:rPr>
            </w:pPr>
            <w:r w:rsidRPr="008E7FD0">
              <w:rPr>
                <w:rFonts w:ascii="Times New Roman" w:eastAsia="Times New Roman" w:hAnsi="Times New Roman"/>
                <w:lang w:eastAsia="pl-PL"/>
              </w:rPr>
              <w:t>propozycja oceny opiekuna w placówce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  <w:r w:rsidRPr="008E7FD0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  <w:p w:rsidR="00ED408A" w:rsidRDefault="00ED408A" w:rsidP="00ED408A">
            <w:pPr>
              <w:numPr>
                <w:ilvl w:val="0"/>
                <w:numId w:val="6"/>
              </w:num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arkusze obserwacji zajęć, które student obserwował lub w których asystował (5 godz.);</w:t>
            </w:r>
          </w:p>
          <w:p w:rsidR="00ED408A" w:rsidRPr="008E7FD0" w:rsidRDefault="00ED408A" w:rsidP="00ED408A">
            <w:pPr>
              <w:numPr>
                <w:ilvl w:val="0"/>
                <w:numId w:val="6"/>
              </w:numPr>
              <w:rPr>
                <w:rFonts w:ascii="Times New Roman" w:eastAsia="Times New Roman" w:hAnsi="Times New Roman"/>
                <w:lang w:eastAsia="pl-PL"/>
              </w:rPr>
            </w:pPr>
            <w:r w:rsidRPr="00170246">
              <w:rPr>
                <w:rFonts w:ascii="Times New Roman" w:eastAsia="Times New Roman" w:hAnsi="Times New Roman"/>
                <w:lang w:eastAsia="pl-PL"/>
              </w:rPr>
              <w:t xml:space="preserve">autorefleksja </w:t>
            </w:r>
            <w:r>
              <w:rPr>
                <w:rFonts w:ascii="Times New Roman" w:eastAsia="Times New Roman" w:hAnsi="Times New Roman"/>
                <w:lang w:eastAsia="pl-PL"/>
              </w:rPr>
              <w:t>studenta.</w:t>
            </w:r>
          </w:p>
          <w:p w:rsidR="00464830" w:rsidRDefault="00464830">
            <w:pPr>
              <w:pStyle w:val="Akapitzlist"/>
              <w:suppressAutoHyphens/>
              <w:spacing w:after="0" w:line="240" w:lineRule="auto"/>
              <w:jc w:val="both"/>
            </w:pPr>
          </w:p>
        </w:tc>
      </w:tr>
    </w:tbl>
    <w:p w:rsidR="00464830" w:rsidRDefault="00464830">
      <w:pPr>
        <w:rPr>
          <w:rFonts w:hint="eastAs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464830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>NAKŁAD PRACY STUDENTA</w:t>
            </w:r>
          </w:p>
          <w:p w:rsidR="00464830" w:rsidRDefault="00464830">
            <w:pPr>
              <w:jc w:val="center"/>
              <w:rPr>
                <w:rFonts w:hint="eastAsia"/>
                <w:b/>
                <w:color w:val="FF0000"/>
              </w:rPr>
            </w:pPr>
          </w:p>
        </w:tc>
      </w:tr>
      <w:tr w:rsidR="0046483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  <w:p w:rsidR="00464830" w:rsidRDefault="007F2EB2">
            <w:pPr>
              <w:jc w:val="center"/>
              <w:rPr>
                <w:rFonts w:hint="eastAsia"/>
              </w:rPr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Liczba godzin  </w:t>
            </w:r>
          </w:p>
        </w:tc>
      </w:tr>
      <w:tr w:rsidR="00464830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W tym zajęcia powiązane </w:t>
            </w:r>
            <w:r>
              <w:br/>
              <w:t xml:space="preserve">z praktycznym przygotowaniem </w:t>
            </w:r>
            <w:r>
              <w:lastRenderedPageBreak/>
              <w:t>zawodowym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lastRenderedPageBreak/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 w:rsidP="00ED4F0B">
            <w:pPr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Udział w ćwiczeniach audytoryjnych                                 i laboratoryjnych, warsztatach, seminariach</w:t>
            </w:r>
            <w:r w:rsidR="00CB4EA2">
              <w:t>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CB4EA2">
            <w:pPr>
              <w:jc w:val="center"/>
              <w:rPr>
                <w:rFonts w:hint="eastAsia"/>
              </w:rPr>
            </w:pPr>
            <w: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1609F4">
            <w:pPr>
              <w:jc w:val="center"/>
              <w:rPr>
                <w:rFonts w:hint="eastAsia"/>
              </w:rPr>
            </w:pPr>
            <w:r>
              <w:t>2</w:t>
            </w:r>
            <w:r w:rsidR="007F2EB2">
              <w:t>0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5E0165">
            <w:pPr>
              <w:jc w:val="center"/>
              <w:rPr>
                <w:rFonts w:hint="eastAsia"/>
              </w:rPr>
            </w:pPr>
            <w: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D50BB5">
            <w:pPr>
              <w:jc w:val="center"/>
              <w:rPr>
                <w:rFonts w:hint="eastAsia"/>
              </w:rPr>
            </w:pPr>
            <w:r>
              <w:t>5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 xml:space="preserve">Przygotowanie projektu / eseju / </w:t>
            </w:r>
            <w:r w:rsidR="00CB4EA2">
              <w:t xml:space="preserve">scenariusza, </w:t>
            </w:r>
            <w:r>
              <w:t>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5E0165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D50BB5">
            <w:pPr>
              <w:jc w:val="center"/>
              <w:rPr>
                <w:rFonts w:hint="eastAsia"/>
              </w:rPr>
            </w:pPr>
            <w:r>
              <w:t>10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CB4EA2">
            <w:pPr>
              <w:jc w:val="center"/>
              <w:rPr>
                <w:rFonts w:hint="eastAsia"/>
              </w:rPr>
            </w:pPr>
            <w: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CB4EA2">
            <w:pPr>
              <w:jc w:val="center"/>
              <w:rPr>
                <w:rFonts w:hint="eastAsia"/>
              </w:rPr>
            </w:pPr>
            <w:r>
              <w:t>5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CB4EA2">
            <w:pPr>
              <w:spacing w:before="60" w:after="60"/>
              <w:jc w:val="center"/>
              <w:rPr>
                <w:rFonts w:hint="eastAsia"/>
              </w:rPr>
            </w:pPr>
            <w:r>
              <w:t>51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1609F4">
            <w:pPr>
              <w:spacing w:before="60" w:after="60"/>
              <w:jc w:val="center"/>
              <w:rPr>
                <w:rFonts w:hint="eastAsia"/>
              </w:rPr>
            </w:pPr>
            <w:r>
              <w:t>4</w:t>
            </w:r>
            <w:r w:rsidR="00CB4EA2">
              <w:t>0</w:t>
            </w:r>
          </w:p>
        </w:tc>
      </w:tr>
      <w:tr w:rsidR="00464830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ED4F0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</w:p>
        </w:tc>
      </w:tr>
      <w:tr w:rsidR="00464830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ED4F0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  <w:r w:rsidR="007F2EB2">
              <w:rPr>
                <w:b/>
              </w:rPr>
              <w:t xml:space="preserve"> (PEDAGOGIKA)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1609F4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1,6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464830" w:rsidRPr="00CB4EA2" w:rsidRDefault="00810D4C">
            <w:pPr>
              <w:spacing w:before="60" w:after="60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1,</w:t>
            </w:r>
            <w:r w:rsidR="005E0165">
              <w:rPr>
                <w:b/>
              </w:rPr>
              <w:t>6</w:t>
            </w:r>
          </w:p>
        </w:tc>
      </w:tr>
    </w:tbl>
    <w:p w:rsidR="00464830" w:rsidRDefault="00464830">
      <w:pPr>
        <w:rPr>
          <w:rFonts w:hint="eastAsia"/>
        </w:rPr>
      </w:pPr>
    </w:p>
    <w:sectPr w:rsidR="00464830" w:rsidSect="00464830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D7CF0"/>
    <w:multiLevelType w:val="multilevel"/>
    <w:tmpl w:val="C388DF7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37307C0A"/>
    <w:multiLevelType w:val="hybridMultilevel"/>
    <w:tmpl w:val="B9B8498A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281AEA"/>
    <w:multiLevelType w:val="multilevel"/>
    <w:tmpl w:val="E7E840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4481AB6"/>
    <w:multiLevelType w:val="hybridMultilevel"/>
    <w:tmpl w:val="D16E1094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81585A"/>
    <w:multiLevelType w:val="multilevel"/>
    <w:tmpl w:val="573607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5">
    <w:nsid w:val="6ACD03F8"/>
    <w:multiLevelType w:val="hybridMultilevel"/>
    <w:tmpl w:val="D80CCC1C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compat>
    <w:useFELayout/>
  </w:compat>
  <w:rsids>
    <w:rsidRoot w:val="00464830"/>
    <w:rsid w:val="000072DC"/>
    <w:rsid w:val="001609F4"/>
    <w:rsid w:val="0022238C"/>
    <w:rsid w:val="00270F45"/>
    <w:rsid w:val="002F5186"/>
    <w:rsid w:val="00304B5E"/>
    <w:rsid w:val="0033667A"/>
    <w:rsid w:val="00375F5D"/>
    <w:rsid w:val="00464830"/>
    <w:rsid w:val="004A0228"/>
    <w:rsid w:val="004C7692"/>
    <w:rsid w:val="005E0165"/>
    <w:rsid w:val="006D0919"/>
    <w:rsid w:val="00726EAF"/>
    <w:rsid w:val="00746768"/>
    <w:rsid w:val="007C05ED"/>
    <w:rsid w:val="007F2EB2"/>
    <w:rsid w:val="00810D4C"/>
    <w:rsid w:val="009B0891"/>
    <w:rsid w:val="00C11926"/>
    <w:rsid w:val="00C3526A"/>
    <w:rsid w:val="00C96B2C"/>
    <w:rsid w:val="00CB4EA2"/>
    <w:rsid w:val="00CD3E2A"/>
    <w:rsid w:val="00D50BB5"/>
    <w:rsid w:val="00D843BA"/>
    <w:rsid w:val="00E5645D"/>
    <w:rsid w:val="00ED408A"/>
    <w:rsid w:val="00ED4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Lucida Sans"/>
        <w:kern w:val="2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830"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qFormat/>
    <w:rsid w:val="00464830"/>
    <w:pPr>
      <w:keepNext/>
      <w:outlineLvl w:val="0"/>
    </w:pPr>
    <w:rPr>
      <w:b/>
    </w:rPr>
  </w:style>
  <w:style w:type="paragraph" w:customStyle="1" w:styleId="Heading2">
    <w:name w:val="Heading 2"/>
    <w:basedOn w:val="Normalny"/>
    <w:qFormat/>
    <w:rsid w:val="0046483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customStyle="1" w:styleId="ListLabel25">
    <w:name w:val="ListLabel 25"/>
    <w:qFormat/>
    <w:rsid w:val="00464830"/>
    <w:rPr>
      <w:rFonts w:cs="Symbol"/>
    </w:rPr>
  </w:style>
  <w:style w:type="character" w:customStyle="1" w:styleId="ListLabel26">
    <w:name w:val="ListLabel 26"/>
    <w:qFormat/>
    <w:rsid w:val="00464830"/>
    <w:rPr>
      <w:rFonts w:cs="Courier New"/>
    </w:rPr>
  </w:style>
  <w:style w:type="character" w:customStyle="1" w:styleId="ListLabel27">
    <w:name w:val="ListLabel 27"/>
    <w:qFormat/>
    <w:rsid w:val="00464830"/>
    <w:rPr>
      <w:rFonts w:cs="Wingdings"/>
    </w:rPr>
  </w:style>
  <w:style w:type="character" w:customStyle="1" w:styleId="ListLabel28">
    <w:name w:val="ListLabel 28"/>
    <w:qFormat/>
    <w:rsid w:val="00464830"/>
    <w:rPr>
      <w:rFonts w:cs="Symbol"/>
    </w:rPr>
  </w:style>
  <w:style w:type="character" w:customStyle="1" w:styleId="ListLabel29">
    <w:name w:val="ListLabel 29"/>
    <w:qFormat/>
    <w:rsid w:val="00464830"/>
    <w:rPr>
      <w:rFonts w:cs="Courier New"/>
    </w:rPr>
  </w:style>
  <w:style w:type="character" w:customStyle="1" w:styleId="ListLabel30">
    <w:name w:val="ListLabel 30"/>
    <w:qFormat/>
    <w:rsid w:val="00464830"/>
    <w:rPr>
      <w:rFonts w:cs="Wingdings"/>
    </w:rPr>
  </w:style>
  <w:style w:type="character" w:customStyle="1" w:styleId="ListLabel31">
    <w:name w:val="ListLabel 31"/>
    <w:qFormat/>
    <w:rsid w:val="00464830"/>
    <w:rPr>
      <w:rFonts w:cs="Symbol"/>
    </w:rPr>
  </w:style>
  <w:style w:type="character" w:customStyle="1" w:styleId="ListLabel32">
    <w:name w:val="ListLabel 32"/>
    <w:qFormat/>
    <w:rsid w:val="00464830"/>
    <w:rPr>
      <w:rFonts w:cs="Courier New"/>
    </w:rPr>
  </w:style>
  <w:style w:type="character" w:customStyle="1" w:styleId="ListLabel33">
    <w:name w:val="ListLabel 33"/>
    <w:qFormat/>
    <w:rsid w:val="00464830"/>
    <w:rPr>
      <w:rFonts w:cs="Wingdings"/>
    </w:rPr>
  </w:style>
  <w:style w:type="character" w:customStyle="1" w:styleId="ListLabel43">
    <w:name w:val="ListLabel 43"/>
    <w:qFormat/>
    <w:rsid w:val="00464830"/>
    <w:rPr>
      <w:rFonts w:cs="Symbol"/>
    </w:rPr>
  </w:style>
  <w:style w:type="character" w:customStyle="1" w:styleId="ListLabel44">
    <w:name w:val="ListLabel 44"/>
    <w:qFormat/>
    <w:rsid w:val="00464830"/>
    <w:rPr>
      <w:rFonts w:cs="Courier New"/>
    </w:rPr>
  </w:style>
  <w:style w:type="character" w:customStyle="1" w:styleId="ListLabel45">
    <w:name w:val="ListLabel 45"/>
    <w:qFormat/>
    <w:rsid w:val="00464830"/>
    <w:rPr>
      <w:rFonts w:cs="Wingdings"/>
    </w:rPr>
  </w:style>
  <w:style w:type="character" w:customStyle="1" w:styleId="ListLabel46">
    <w:name w:val="ListLabel 46"/>
    <w:qFormat/>
    <w:rsid w:val="00464830"/>
    <w:rPr>
      <w:rFonts w:cs="Symbol"/>
    </w:rPr>
  </w:style>
  <w:style w:type="character" w:customStyle="1" w:styleId="ListLabel47">
    <w:name w:val="ListLabel 47"/>
    <w:qFormat/>
    <w:rsid w:val="00464830"/>
    <w:rPr>
      <w:rFonts w:cs="Courier New"/>
    </w:rPr>
  </w:style>
  <w:style w:type="character" w:customStyle="1" w:styleId="ListLabel48">
    <w:name w:val="ListLabel 48"/>
    <w:qFormat/>
    <w:rsid w:val="00464830"/>
    <w:rPr>
      <w:rFonts w:cs="Wingdings"/>
    </w:rPr>
  </w:style>
  <w:style w:type="character" w:customStyle="1" w:styleId="ListLabel49">
    <w:name w:val="ListLabel 49"/>
    <w:qFormat/>
    <w:rsid w:val="00464830"/>
    <w:rPr>
      <w:rFonts w:cs="Symbol"/>
    </w:rPr>
  </w:style>
  <w:style w:type="character" w:customStyle="1" w:styleId="ListLabel50">
    <w:name w:val="ListLabel 50"/>
    <w:qFormat/>
    <w:rsid w:val="00464830"/>
    <w:rPr>
      <w:rFonts w:cs="Courier New"/>
    </w:rPr>
  </w:style>
  <w:style w:type="character" w:customStyle="1" w:styleId="ListLabel51">
    <w:name w:val="ListLabel 51"/>
    <w:qFormat/>
    <w:rsid w:val="00464830"/>
    <w:rPr>
      <w:rFonts w:cs="Wingdings"/>
    </w:rPr>
  </w:style>
  <w:style w:type="character" w:customStyle="1" w:styleId="ListLabel52">
    <w:name w:val="ListLabel 52"/>
    <w:qFormat/>
    <w:rsid w:val="00464830"/>
    <w:rPr>
      <w:rFonts w:cs="Symbol"/>
    </w:rPr>
  </w:style>
  <w:style w:type="character" w:customStyle="1" w:styleId="ListLabel53">
    <w:name w:val="ListLabel 53"/>
    <w:qFormat/>
    <w:rsid w:val="00464830"/>
    <w:rPr>
      <w:rFonts w:cs="Courier New"/>
    </w:rPr>
  </w:style>
  <w:style w:type="character" w:customStyle="1" w:styleId="ListLabel54">
    <w:name w:val="ListLabel 54"/>
    <w:qFormat/>
    <w:rsid w:val="00464830"/>
    <w:rPr>
      <w:rFonts w:cs="Wingdings"/>
    </w:rPr>
  </w:style>
  <w:style w:type="character" w:customStyle="1" w:styleId="ListLabel55">
    <w:name w:val="ListLabel 55"/>
    <w:qFormat/>
    <w:rsid w:val="00464830"/>
    <w:rPr>
      <w:rFonts w:cs="Symbol"/>
    </w:rPr>
  </w:style>
  <w:style w:type="character" w:customStyle="1" w:styleId="ListLabel56">
    <w:name w:val="ListLabel 56"/>
    <w:qFormat/>
    <w:rsid w:val="00464830"/>
    <w:rPr>
      <w:rFonts w:cs="Courier New"/>
    </w:rPr>
  </w:style>
  <w:style w:type="character" w:customStyle="1" w:styleId="ListLabel57">
    <w:name w:val="ListLabel 57"/>
    <w:qFormat/>
    <w:rsid w:val="00464830"/>
    <w:rPr>
      <w:rFonts w:cs="Wingdings"/>
    </w:rPr>
  </w:style>
  <w:style w:type="character" w:customStyle="1" w:styleId="ListLabel58">
    <w:name w:val="ListLabel 58"/>
    <w:qFormat/>
    <w:rsid w:val="00464830"/>
    <w:rPr>
      <w:rFonts w:cs="Symbol"/>
    </w:rPr>
  </w:style>
  <w:style w:type="character" w:customStyle="1" w:styleId="ListLabel59">
    <w:name w:val="ListLabel 59"/>
    <w:qFormat/>
    <w:rsid w:val="00464830"/>
    <w:rPr>
      <w:rFonts w:cs="Courier New"/>
    </w:rPr>
  </w:style>
  <w:style w:type="character" w:customStyle="1" w:styleId="ListLabel60">
    <w:name w:val="ListLabel 60"/>
    <w:qFormat/>
    <w:rsid w:val="00464830"/>
    <w:rPr>
      <w:rFonts w:cs="Wingdings"/>
    </w:rPr>
  </w:style>
  <w:style w:type="character" w:customStyle="1" w:styleId="ListLabel61">
    <w:name w:val="ListLabel 61"/>
    <w:qFormat/>
    <w:rsid w:val="00464830"/>
    <w:rPr>
      <w:rFonts w:cs="Symbol"/>
      <w:sz w:val="24"/>
    </w:rPr>
  </w:style>
  <w:style w:type="character" w:customStyle="1" w:styleId="ListLabel62">
    <w:name w:val="ListLabel 62"/>
    <w:qFormat/>
    <w:rsid w:val="00464830"/>
    <w:rPr>
      <w:rFonts w:cs="Courier New"/>
    </w:rPr>
  </w:style>
  <w:style w:type="character" w:customStyle="1" w:styleId="ListLabel63">
    <w:name w:val="ListLabel 63"/>
    <w:qFormat/>
    <w:rsid w:val="00464830"/>
    <w:rPr>
      <w:rFonts w:cs="Wingdings"/>
    </w:rPr>
  </w:style>
  <w:style w:type="character" w:customStyle="1" w:styleId="ListLabel64">
    <w:name w:val="ListLabel 64"/>
    <w:qFormat/>
    <w:rsid w:val="00464830"/>
    <w:rPr>
      <w:rFonts w:cs="Symbol"/>
    </w:rPr>
  </w:style>
  <w:style w:type="character" w:customStyle="1" w:styleId="ListLabel65">
    <w:name w:val="ListLabel 65"/>
    <w:qFormat/>
    <w:rsid w:val="00464830"/>
    <w:rPr>
      <w:rFonts w:cs="Courier New"/>
    </w:rPr>
  </w:style>
  <w:style w:type="character" w:customStyle="1" w:styleId="ListLabel66">
    <w:name w:val="ListLabel 66"/>
    <w:qFormat/>
    <w:rsid w:val="00464830"/>
    <w:rPr>
      <w:rFonts w:cs="Wingdings"/>
    </w:rPr>
  </w:style>
  <w:style w:type="character" w:customStyle="1" w:styleId="ListLabel67">
    <w:name w:val="ListLabel 67"/>
    <w:qFormat/>
    <w:rsid w:val="00464830"/>
    <w:rPr>
      <w:rFonts w:cs="Symbol"/>
    </w:rPr>
  </w:style>
  <w:style w:type="character" w:customStyle="1" w:styleId="ListLabel68">
    <w:name w:val="ListLabel 68"/>
    <w:qFormat/>
    <w:rsid w:val="00464830"/>
    <w:rPr>
      <w:rFonts w:cs="Courier New"/>
    </w:rPr>
  </w:style>
  <w:style w:type="character" w:customStyle="1" w:styleId="ListLabel69">
    <w:name w:val="ListLabel 69"/>
    <w:qFormat/>
    <w:rsid w:val="00464830"/>
    <w:rPr>
      <w:rFonts w:cs="Wingdings"/>
    </w:rPr>
  </w:style>
  <w:style w:type="paragraph" w:styleId="Nagwek">
    <w:name w:val="header"/>
    <w:basedOn w:val="Normalny"/>
    <w:next w:val="Tekstpodstawowy"/>
    <w:qFormat/>
    <w:rsid w:val="0046483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464830"/>
    <w:pPr>
      <w:spacing w:after="140" w:line="276" w:lineRule="auto"/>
    </w:pPr>
  </w:style>
  <w:style w:type="paragraph" w:styleId="Lista">
    <w:name w:val="List"/>
    <w:basedOn w:val="Tekstpodstawowy"/>
    <w:rsid w:val="00464830"/>
  </w:style>
  <w:style w:type="paragraph" w:customStyle="1" w:styleId="Caption">
    <w:name w:val="Caption"/>
    <w:basedOn w:val="Normalny"/>
    <w:qFormat/>
    <w:rsid w:val="00464830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464830"/>
    <w:pPr>
      <w:suppressLineNumbers/>
    </w:pPr>
  </w:style>
  <w:style w:type="paragraph" w:customStyle="1" w:styleId="Default">
    <w:name w:val="Default"/>
    <w:qFormat/>
    <w:rsid w:val="00464830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ormalnyWeb">
    <w:name w:val="Normal (Web)"/>
    <w:basedOn w:val="Normalny"/>
    <w:qFormat/>
    <w:rsid w:val="00464830"/>
    <w:pPr>
      <w:spacing w:beforeAutospacing="1" w:after="119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qFormat/>
    <w:rsid w:val="00464830"/>
    <w:pPr>
      <w:spacing w:after="200" w:line="252" w:lineRule="auto"/>
      <w:ind w:left="720"/>
      <w:contextualSpacing/>
    </w:pPr>
    <w:rPr>
      <w:rFonts w:asciiTheme="majorHAnsi" w:hAnsiTheme="majorHAnsi" w:cstheme="majorBidi"/>
    </w:rPr>
  </w:style>
  <w:style w:type="paragraph" w:customStyle="1" w:styleId="Domylnie">
    <w:name w:val="Domyślnie"/>
    <w:rsid w:val="00C11926"/>
    <w:pPr>
      <w:tabs>
        <w:tab w:val="left" w:pos="708"/>
      </w:tabs>
      <w:suppressAutoHyphens/>
      <w:spacing w:after="200" w:line="276" w:lineRule="auto"/>
    </w:pPr>
    <w:rPr>
      <w:rFonts w:ascii="Calibri" w:eastAsia="Droid Sans Fallback" w:hAnsi="Calibri" w:cs="Calibri"/>
      <w:color w:val="00000A"/>
      <w:kern w:val="0"/>
      <w:sz w:val="22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975</Words>
  <Characters>5851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14</cp:revision>
  <dcterms:created xsi:type="dcterms:W3CDTF">2018-12-06T22:54:00Z</dcterms:created>
  <dcterms:modified xsi:type="dcterms:W3CDTF">2019-06-05T21:18:00Z</dcterms:modified>
  <dc:language>pl-PL</dc:language>
</cp:coreProperties>
</file>